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thick"/>
        </w:rPr>
      </w:pPr>
      <w:r w:rsidRPr="003A0BEF">
        <w:rPr>
          <w:rFonts w:ascii="Times New Roman" w:eastAsia="Calibri" w:hAnsi="Times New Roman" w:cs="Times New Roman"/>
          <w:sz w:val="28"/>
          <w:szCs w:val="28"/>
          <w:u w:val="thick"/>
        </w:rPr>
        <w:t>ΑΡΧΑΙΑ ΕΛΛΗΝΙΚΗ ΓΛΩΣΣΑ</w:t>
      </w:r>
      <w:r w:rsidRPr="003A0BEF">
        <w:rPr>
          <w:rFonts w:ascii="Times New Roman" w:eastAsia="Calibri" w:hAnsi="Times New Roman" w:cs="Times New Roman"/>
          <w:sz w:val="28"/>
          <w:szCs w:val="28"/>
        </w:rPr>
        <w:t xml:space="preserve">  (Α3)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0BEF">
        <w:rPr>
          <w:rFonts w:ascii="Times New Roman" w:eastAsia="Calibri" w:hAnsi="Times New Roman" w:cs="Times New Roman"/>
          <w:sz w:val="28"/>
          <w:szCs w:val="28"/>
        </w:rPr>
        <w:t xml:space="preserve">ΑΙΣΩΠΟΥ ΜΥΘΟΙ: ΛΥΚΟΣ ΚΑΙ ΓΡΑΥΣ.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Λύκος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λιμώττων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περιῄει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ζητῶν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τροφήν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. Γενόμενος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δὲ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κατά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τινα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τόπον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ἤκουσε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παιδίου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κλαίοντος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καὶ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γραὸς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λεγούσης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αὐτῷ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>· «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Παῦσαι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τοῦ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κλαίειν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·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εἰ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δὲ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μή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τῇ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ὥρᾳ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ταύτῃ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ἐπιδώσω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σε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τῷ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λύκῳ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Οἰόμενος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δὲ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ὁ λύκος</w:t>
      </w:r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ὅτι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ἀληθεύει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ἡ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γραῦς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ἵστατο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πολλὴν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ἐκδεχόμενος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ὥραν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Ὡς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δ᾿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ἑσπέρα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κατέλαβεν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thick"/>
        </w:rPr>
        <w:t>ἀκούει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πάλιν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τῆς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γραὸς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κολακευούσης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τὸ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παιδίον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καὶ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λεγούσης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αὐτῷ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>· «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Ἐὰν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ἔλθῃ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ὁ λύκος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δεῦρο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thick"/>
        </w:rPr>
        <w:t>φονεύσομεν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 xml:space="preserve">ὦ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τέκνον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αὐτόν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Ταῦτα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ἀκούσας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ὁ λύκος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ἐπορεύετο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λέγων· «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Ἐν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ταύτῃ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τῇ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ἐπαύλει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ἄλλα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μὲν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λέγουσιν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ἄλλα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δὲ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thick"/>
        </w:rPr>
        <w:t>πράττουσιν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  <w:u w:val="thick"/>
        </w:rPr>
        <w:t>.»</w:t>
      </w:r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 xml:space="preserve">Ὁ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μῦθος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πρὸς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ἀνθρώπους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 xml:space="preserve"> </w:t>
      </w:r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ἁρμόσειεν</w:t>
      </w:r>
      <w:proofErr w:type="spellEnd"/>
      <w:r w:rsidRPr="003A0BE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ἂν</w:t>
      </w:r>
      <w:proofErr w:type="spellEnd"/>
      <w:r w:rsidRPr="003A0BE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3A0BEF">
        <w:rPr>
          <w:rFonts w:ascii="Calibri" w:eastAsia="Calibri" w:hAnsi="Calibri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οἵτινες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τὰ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ἔργα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τοῖς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  <w:u w:val="single" w:color="FF0000"/>
        </w:rPr>
        <w:t>λόγοις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οὐκ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ἔχουσιν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ὅμοια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A0BEF">
        <w:rPr>
          <w:rFonts w:ascii="Times New Roman" w:eastAsia="Calibri" w:hAnsi="Times New Roman" w:cs="Times New Roman"/>
          <w:sz w:val="24"/>
          <w:szCs w:val="24"/>
        </w:rPr>
        <w:t>Λεξιλόγιο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λιμώττων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(λιμώττω) πολύ πεινασμένος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περιῄει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περιείμι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-παρατατικός) τριγυρνούσε, περιφερόταν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A0BEF">
        <w:rPr>
          <w:rFonts w:ascii="Times New Roman" w:eastAsia="Calibri" w:hAnsi="Times New Roman" w:cs="Times New Roman"/>
          <w:sz w:val="24"/>
          <w:szCs w:val="24"/>
        </w:rPr>
        <w:t>γενόμενος (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γίγνομαι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, μτχ. αορίστου) όταν έφτασε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ἤκουσε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(αόριστος) κλαίοντος άκουσε να κλαίει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γραὸς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(ον.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γραῦς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) γριά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οἰόμενος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οἴομαι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) επειδή νόμιζε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ἵστατο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ἵστημι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-παρατατικός) στεκόταν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ἐκδεχόμενος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ἐκδέχομαι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) περιμένοντας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ὡς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δ᾿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ἑσπέρα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κατέλαβεν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(αόριστος) όταν έφτασε το βράδυ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κολακευούσης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(κολακεύω) να καλοπιάνει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δεῦρο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εδώ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ἐπαύλει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ἔπαυλις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>) η αγροικία, το αγρόκτημα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ἁρμόσειεν</w:t>
      </w:r>
      <w:proofErr w:type="spellEnd"/>
      <w:r w:rsidRPr="003A0BE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A0BE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ἂν</w:t>
      </w:r>
      <w:proofErr w:type="spellEnd"/>
      <w:r w:rsidRPr="003A0BE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3A0BE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ἁρμόττω</w:t>
      </w:r>
      <w:proofErr w:type="spellEnd"/>
      <w:r w:rsidRPr="003A0BE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 θα ταίριαζε</w:t>
      </w:r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οἵτινες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(ον.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ὅστις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>) οι οποίοι</w:t>
      </w:r>
    </w:p>
    <w:p w:rsidR="003A0BEF" w:rsidRPr="003A0BEF" w:rsidRDefault="003A0BEF" w:rsidP="003A0BEF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0B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ΣΤΑ ΝΕΑ ΕΛΛΗΝΙΚΑ</w:t>
      </w:r>
    </w:p>
    <w:p w:rsidR="003A0BEF" w:rsidRPr="003A0BEF" w:rsidRDefault="003A0BEF" w:rsidP="003A0BEF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0B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Ένας πεινασμένος λύκος τριγυρνούσε αναζητώντας τροφή.</w:t>
      </w:r>
    </w:p>
    <w:p w:rsidR="003A0BEF" w:rsidRPr="003A0BEF" w:rsidRDefault="003A0BEF" w:rsidP="003A0BEF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0B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Όταν σε κάποιο τόπο, άκουσε ένα παιδί να κλαίει και μία γριά που έλεγε σε αυτό.</w:t>
      </w:r>
    </w:p>
    <w:p w:rsidR="003A0BEF" w:rsidRPr="003A0BEF" w:rsidRDefault="003A0BEF" w:rsidP="003A0BEF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0B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«Πάψε να κλαις! Αλλιώς , τώρα αμέσως, θα σε δώσω στο λύκο να σε φάει».</w:t>
      </w:r>
    </w:p>
    <w:p w:rsidR="003A0BEF" w:rsidRPr="003A0BEF" w:rsidRDefault="003A0BEF" w:rsidP="003A0BEF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0B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Επειδή δε ο λύκος νόμιζε, ότι η γριά λέει την αλήθεια, στεκόταν περιμένοντας πολλή  ώρα.</w:t>
      </w:r>
    </w:p>
    <w:p w:rsidR="003A0BEF" w:rsidRPr="003A0BEF" w:rsidRDefault="003A0BEF" w:rsidP="003A0BEF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0B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 xml:space="preserve">Όταν όμως </w:t>
      </w:r>
      <w:proofErr w:type="spellStart"/>
      <w:r w:rsidRPr="003A0B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έφτασ</w:t>
      </w:r>
      <w:proofErr w:type="spellEnd"/>
      <w:r w:rsidRPr="003A0B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 βράδυ ακούει πάλι τη γριά, να καλοπιάνει το παιδί και να του λέγει.</w:t>
      </w:r>
    </w:p>
    <w:p w:rsidR="003A0BEF" w:rsidRPr="003A0BEF" w:rsidRDefault="003A0BEF" w:rsidP="003A0BEF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0B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«Εάν έλθει ο λύκος, εδώ, θα τον σκοτώσουμε , παιδί μου».</w:t>
      </w:r>
    </w:p>
    <w:p w:rsidR="003A0BEF" w:rsidRPr="003A0BEF" w:rsidRDefault="003A0BEF" w:rsidP="003A0BEF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0B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Ακούγοντας αυτά ο λύκος σηκώθηκε και έφυγε λέγοντας.</w:t>
      </w:r>
    </w:p>
    <w:p w:rsidR="003A0BEF" w:rsidRPr="003A0BEF" w:rsidRDefault="003A0BEF" w:rsidP="003A0BEF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0B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 μύθος αυτός θα ταίριαζε σε ανθρώπους, οι οποίοι άλλα λένε κι άλλα κάνουν.</w:t>
      </w:r>
    </w:p>
    <w:p w:rsidR="003A0BEF" w:rsidRPr="003A0BEF" w:rsidRDefault="003A0BEF" w:rsidP="003A0BEF">
      <w:pPr>
        <w:spacing w:after="200" w:line="276" w:lineRule="auto"/>
        <w:rPr>
          <w:rFonts w:ascii="Calibri" w:eastAsia="Calibri" w:hAnsi="Calibri" w:cs="Times New Roman"/>
          <w:b/>
        </w:rPr>
      </w:pPr>
      <w:r w:rsidRPr="003A0BEF">
        <w:rPr>
          <w:rFonts w:ascii="Calibri" w:eastAsia="Calibri" w:hAnsi="Calibri" w:cs="Times New Roman"/>
          <w:b/>
          <w:u w:val="single"/>
        </w:rPr>
        <w:t>Σημείωση</w:t>
      </w:r>
      <w:r w:rsidRPr="003A0BEF">
        <w:rPr>
          <w:rFonts w:ascii="Calibri" w:eastAsia="Calibri" w:hAnsi="Calibri" w:cs="Times New Roman"/>
          <w:b/>
        </w:rPr>
        <w:t xml:space="preserve">: Τις απαντήσεις σας θα μου τις στέλνετε σε αρχεία μορφής </w:t>
      </w:r>
      <w:r w:rsidRPr="003A0BEF">
        <w:rPr>
          <w:rFonts w:ascii="Calibri" w:eastAsia="Calibri" w:hAnsi="Calibri" w:cs="Times New Roman"/>
          <w:b/>
          <w:lang w:val="en-US"/>
        </w:rPr>
        <w:t>Word</w:t>
      </w:r>
      <w:r w:rsidRPr="003A0BEF">
        <w:rPr>
          <w:rFonts w:ascii="Calibri" w:eastAsia="Calibri" w:hAnsi="Calibri" w:cs="Times New Roman"/>
          <w:b/>
        </w:rPr>
        <w:t>, για να μπορώ να τις επιστρέφω με διορθώσεις ή σχόλια. Τ</w:t>
      </w:r>
      <w:r w:rsidRPr="003A0BEF">
        <w:rPr>
          <w:rFonts w:ascii="Calibri" w:eastAsia="Calibri" w:hAnsi="Calibri" w:cs="Times New Roman"/>
          <w:b/>
          <w:lang w:val="en-US"/>
        </w:rPr>
        <w:t>o</w:t>
      </w:r>
      <w:r w:rsidRPr="003A0BEF">
        <w:rPr>
          <w:rFonts w:ascii="Calibri" w:eastAsia="Calibri" w:hAnsi="Calibri" w:cs="Times New Roman"/>
          <w:b/>
        </w:rPr>
        <w:t xml:space="preserve"> </w:t>
      </w:r>
      <w:r w:rsidRPr="003A0BEF">
        <w:rPr>
          <w:rFonts w:ascii="Calibri" w:eastAsia="Calibri" w:hAnsi="Calibri" w:cs="Times New Roman"/>
          <w:b/>
          <w:lang w:val="en-US"/>
        </w:rPr>
        <w:t>email</w:t>
      </w:r>
      <w:r w:rsidRPr="003A0BEF">
        <w:rPr>
          <w:rFonts w:ascii="Calibri" w:eastAsia="Calibri" w:hAnsi="Calibri" w:cs="Times New Roman"/>
          <w:b/>
        </w:rPr>
        <w:t xml:space="preserve"> μου είναι (</w:t>
      </w:r>
      <w:hyperlink r:id="rId4" w:history="1">
        <w:r w:rsidRPr="003A0BEF">
          <w:rPr>
            <w:rFonts w:ascii="Calibri" w:eastAsia="Calibri" w:hAnsi="Calibri" w:cs="Times New Roman"/>
            <w:b/>
            <w:color w:val="0000FF"/>
            <w:u w:val="single"/>
            <w:lang w:val="en-US"/>
          </w:rPr>
          <w:t>giotchrist</w:t>
        </w:r>
        <w:r w:rsidRPr="003A0BEF">
          <w:rPr>
            <w:rFonts w:ascii="Calibri" w:eastAsia="Calibri" w:hAnsi="Calibri" w:cs="Times New Roman"/>
            <w:b/>
            <w:color w:val="0000FF"/>
            <w:u w:val="single"/>
          </w:rPr>
          <w:t>@</w:t>
        </w:r>
        <w:r w:rsidRPr="003A0BEF">
          <w:rPr>
            <w:rFonts w:ascii="Calibri" w:eastAsia="Calibri" w:hAnsi="Calibri" w:cs="Times New Roman"/>
            <w:b/>
            <w:color w:val="0000FF"/>
            <w:u w:val="single"/>
            <w:lang w:val="en-US"/>
          </w:rPr>
          <w:t>gmail</w:t>
        </w:r>
        <w:r w:rsidRPr="003A0BEF">
          <w:rPr>
            <w:rFonts w:ascii="Calibri" w:eastAsia="Calibri" w:hAnsi="Calibri" w:cs="Times New Roman"/>
            <w:b/>
            <w:color w:val="0000FF"/>
            <w:u w:val="single"/>
          </w:rPr>
          <w:t>.</w:t>
        </w:r>
        <w:r w:rsidRPr="003A0BEF">
          <w:rPr>
            <w:rFonts w:ascii="Calibri" w:eastAsia="Calibri" w:hAnsi="Calibri" w:cs="Times New Roman"/>
            <w:b/>
            <w:color w:val="0000FF"/>
            <w:u w:val="single"/>
            <w:lang w:val="en-US"/>
          </w:rPr>
          <w:t>com</w:t>
        </w:r>
      </w:hyperlink>
      <w:r w:rsidRPr="003A0BEF">
        <w:rPr>
          <w:rFonts w:ascii="Calibri" w:eastAsia="Calibri" w:hAnsi="Calibri" w:cs="Times New Roman"/>
          <w:b/>
        </w:rPr>
        <w:t>).</w:t>
      </w:r>
    </w:p>
    <w:p w:rsidR="003A0BEF" w:rsidRPr="003A0BEF" w:rsidRDefault="003A0BEF" w:rsidP="003A0BEF">
      <w:pPr>
        <w:spacing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  <w:r w:rsidRPr="003A0B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>Ασκήσεις</w:t>
      </w:r>
    </w:p>
    <w:p w:rsidR="003A0BEF" w:rsidRPr="003A0BEF" w:rsidRDefault="003A0BEF" w:rsidP="003A0BEF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0B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1. Γιατί ο λύκος είπε αυτά τα λόγια, όταν έφευγε από το σπίτι;</w:t>
      </w:r>
    </w:p>
    <w:p w:rsidR="003A0BEF" w:rsidRPr="003A0BEF" w:rsidRDefault="003A0BEF" w:rsidP="003A0BEF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A0B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2. Ο μύθος έχει σήμερα εφαρμογή; Να αναφέρετε ένα παράδειγμα. 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3. Να μεταφέρετε τα ουσιαστικά ( </w:t>
      </w: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α΄και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β΄ κλίση) στην ίδια πτώση του άλλου αριθμού.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A0BEF">
        <w:rPr>
          <w:rFonts w:ascii="Times New Roman" w:eastAsia="Calibri" w:hAnsi="Times New Roman" w:cs="Times New Roman"/>
          <w:sz w:val="24"/>
          <w:szCs w:val="24"/>
        </w:rPr>
        <w:t>4.Να γράψετε τους τύπους των ρημάτων, όπως ζητούνται: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ἀκούει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(παρατατικός)………………………….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φονεύσομεν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(ενεστώτας)………………………….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πράττουσιν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(αόριστος)……………………………….</w:t>
      </w:r>
    </w:p>
    <w:p w:rsidR="003A0BEF" w:rsidRPr="003A0BEF" w:rsidRDefault="003A0BEF" w:rsidP="003A0B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BEF">
        <w:rPr>
          <w:rFonts w:ascii="Times New Roman" w:eastAsia="Calibri" w:hAnsi="Times New Roman" w:cs="Times New Roman"/>
          <w:sz w:val="24"/>
          <w:szCs w:val="24"/>
        </w:rPr>
        <w:t>ἀληθεύει</w:t>
      </w:r>
      <w:proofErr w:type="spellEnd"/>
      <w:r w:rsidRPr="003A0BEF">
        <w:rPr>
          <w:rFonts w:ascii="Times New Roman" w:eastAsia="Calibri" w:hAnsi="Times New Roman" w:cs="Times New Roman"/>
          <w:sz w:val="24"/>
          <w:szCs w:val="24"/>
        </w:rPr>
        <w:t xml:space="preserve"> ( μέλλοντας)…………………………………….</w:t>
      </w:r>
    </w:p>
    <w:p w:rsidR="003A0BEF" w:rsidRDefault="003A0BEF">
      <w:bookmarkStart w:id="0" w:name="_GoBack"/>
      <w:bookmarkEnd w:id="0"/>
    </w:p>
    <w:sectPr w:rsidR="003A0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EF"/>
    <w:rsid w:val="003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C5BF-3EF2-4909-915B-8A38380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tchrist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Θεωνη!</dc:creator>
  <cp:keywords/>
  <dc:description/>
  <cp:lastModifiedBy>Θεωνη!</cp:lastModifiedBy>
  <cp:revision>1</cp:revision>
  <dcterms:created xsi:type="dcterms:W3CDTF">2020-03-31T09:30:00Z</dcterms:created>
  <dcterms:modified xsi:type="dcterms:W3CDTF">2020-03-31T09:31:00Z</dcterms:modified>
</cp:coreProperties>
</file>