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C32" w:rsidRDefault="009934F1">
      <w:pPr>
        <w:rPr>
          <w:sz w:val="28"/>
          <w:szCs w:val="28"/>
        </w:rPr>
      </w:pPr>
      <w:r w:rsidRPr="009934F1">
        <w:rPr>
          <w:sz w:val="28"/>
          <w:szCs w:val="28"/>
        </w:rPr>
        <w:t xml:space="preserve">Απρίλιος 2020     </w:t>
      </w:r>
      <w:r>
        <w:rPr>
          <w:sz w:val="28"/>
          <w:szCs w:val="28"/>
        </w:rPr>
        <w:t xml:space="preserve">              </w:t>
      </w:r>
      <w:r w:rsidRPr="009934F1">
        <w:rPr>
          <w:sz w:val="28"/>
          <w:szCs w:val="28"/>
        </w:rPr>
        <w:t xml:space="preserve">   </w:t>
      </w:r>
      <w:r w:rsidRPr="009934F1">
        <w:rPr>
          <w:sz w:val="28"/>
          <w:szCs w:val="28"/>
          <w:u w:val="single"/>
        </w:rPr>
        <w:t>Β΄ Γυμνασίου</w:t>
      </w:r>
      <w:r w:rsidRPr="00993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934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9934F1">
        <w:rPr>
          <w:sz w:val="28"/>
          <w:szCs w:val="28"/>
        </w:rPr>
        <w:t xml:space="preserve"> Περίοδος Κορωνοϊού</w:t>
      </w:r>
    </w:p>
    <w:p w:rsidR="009934F1" w:rsidRDefault="009934F1">
      <w:pPr>
        <w:rPr>
          <w:sz w:val="28"/>
          <w:szCs w:val="28"/>
        </w:rPr>
      </w:pPr>
    </w:p>
    <w:p w:rsidR="009934F1" w:rsidRDefault="009934F1">
      <w:pPr>
        <w:rPr>
          <w:sz w:val="24"/>
          <w:szCs w:val="24"/>
        </w:rPr>
      </w:pPr>
      <w:r>
        <w:rPr>
          <w:sz w:val="24"/>
          <w:szCs w:val="24"/>
        </w:rPr>
        <w:t xml:space="preserve">Σε συνέχεια της προηγούμενης επικοινωνίας μας αγαπημένοι μου μαθητές και μαθήτριες, οφείλω να τονίσω ότι πρέπει να οδηγηθούμε στο δρόμο της μουσικής, της αρμονίας και στα ερεθίσματά της. </w:t>
      </w:r>
      <w:r w:rsidR="00AD1505">
        <w:rPr>
          <w:sz w:val="24"/>
          <w:szCs w:val="24"/>
        </w:rPr>
        <w:t>Όπως γνωρίζουμε η αίσθηση της ακοής λειτουργεί από τις πρώτες στιγμές που θα γεννηθεί ο άνθρωπος.</w:t>
      </w:r>
    </w:p>
    <w:p w:rsidR="006E18D7" w:rsidRDefault="00AD1505">
      <w:pPr>
        <w:rPr>
          <w:sz w:val="24"/>
          <w:szCs w:val="24"/>
        </w:rPr>
      </w:pPr>
      <w:r>
        <w:rPr>
          <w:sz w:val="24"/>
          <w:szCs w:val="24"/>
        </w:rPr>
        <w:t xml:space="preserve">Όμως όλοι οι άνθρωποι δεν έχουν την ίδια ακοή. Οι περισσότεροι έχουν σχετική και μπορούν αφού ακούσουν ένα συγκεκριμένο θέμα </w:t>
      </w:r>
      <w:r w:rsidR="006E18D7">
        <w:rPr>
          <w:sz w:val="24"/>
          <w:szCs w:val="24"/>
        </w:rPr>
        <w:t>να το επαναλάβουμε με τη φωνή τους π.χ. κάποιο μουσικό σήμα. Γι΄αυτό θα ήθελα να ασχοληθείτε με την Μορφολογία της μουσικής, δηλαδή είδη μουσικών συνθέσεων, μουσικές μορφές, χορευτικές μορφές.</w:t>
      </w:r>
    </w:p>
    <w:p w:rsidR="002D3699" w:rsidRDefault="006E18D7">
      <w:pPr>
        <w:rPr>
          <w:sz w:val="24"/>
          <w:szCs w:val="24"/>
        </w:rPr>
      </w:pPr>
      <w:r>
        <w:rPr>
          <w:sz w:val="24"/>
          <w:szCs w:val="24"/>
        </w:rPr>
        <w:t>Η Μορφολογία λοιπόν εξετάζει τα στοιχεία από τα οποία αποτελείται μία μουσική σύνθεση. Αυτά τα στοιχεία μας δίνουν τη φόρμα των διάφορων συνθέσεων, οι κυριότερες από τις οποίες είναι: α) αρμονία, β) συμφωνία, γ) σονάτα, δ) μουσική μπαρόνι, ε) ουβερτούρα, στ) κοντσέρτο, ζ) λιμπρέτο, η) ορατόριο, θ) ραψωδία, ι) εμβατήριο, ια) λειτουργία, ιβ) ιντερμέτζο, ιγ) μπαλάντα, ιδ) ποτ-πουρί, ιε) καντάτα, ιστ) κοναρτέτο, ιζ)</w:t>
      </w:r>
      <w:r w:rsidR="002D3699">
        <w:rPr>
          <w:sz w:val="24"/>
          <w:szCs w:val="24"/>
        </w:rPr>
        <w:t xml:space="preserve"> ροντό, ιη) φινάλε, ιθ) μενονέτο, κ) βαλς, λ) μπολερό, μ) ταραντέλα κ.α. </w:t>
      </w:r>
    </w:p>
    <w:p w:rsidR="00AD1505" w:rsidRDefault="002D3699">
      <w:pPr>
        <w:rPr>
          <w:sz w:val="24"/>
          <w:szCs w:val="24"/>
        </w:rPr>
      </w:pPr>
      <w:r>
        <w:rPr>
          <w:sz w:val="24"/>
          <w:szCs w:val="24"/>
        </w:rPr>
        <w:t xml:space="preserve">Θα σας εξηγήσω δύο από αυτές 1) τι είναι </w:t>
      </w:r>
      <w:r w:rsidRPr="002D3699">
        <w:rPr>
          <w:i/>
          <w:iCs/>
          <w:sz w:val="24"/>
          <w:szCs w:val="24"/>
        </w:rPr>
        <w:t>ραψωδία</w:t>
      </w:r>
      <w:r>
        <w:rPr>
          <w:sz w:val="24"/>
          <w:szCs w:val="24"/>
        </w:rPr>
        <w:t xml:space="preserve">, που είναι ελεύθερη σύνθεση πάνω σε θέματα παρμένα από δημοτικά τραγούδια, δημώδη ποίηση και χοροί, έχει επικό χαρακτήρα και πατέρας της θεωρείται ο Λίστ και 2) </w:t>
      </w:r>
      <w:r w:rsidRPr="002D3699">
        <w:rPr>
          <w:i/>
          <w:iCs/>
          <w:sz w:val="24"/>
          <w:szCs w:val="24"/>
        </w:rPr>
        <w:t>καντάτα</w:t>
      </w:r>
      <w:r>
        <w:rPr>
          <w:sz w:val="24"/>
          <w:szCs w:val="24"/>
        </w:rPr>
        <w:t xml:space="preserve">, που είναι είδος φωνητικής μουσικής που μπορούμε να την χωρίσουμε σε δύο είδη: α) την </w:t>
      </w:r>
      <w:r w:rsidRPr="00CA71DA">
        <w:rPr>
          <w:i/>
          <w:iCs/>
          <w:sz w:val="24"/>
          <w:szCs w:val="24"/>
        </w:rPr>
        <w:t>κοσμική καντάτα</w:t>
      </w:r>
      <w:r>
        <w:rPr>
          <w:sz w:val="24"/>
          <w:szCs w:val="24"/>
        </w:rPr>
        <w:t xml:space="preserve">, που περιέχει κυρίως δραματικά ή μελοδραματικά στοιχεία και που </w:t>
      </w:r>
      <w:r w:rsidR="00CA71DA">
        <w:rPr>
          <w:sz w:val="24"/>
          <w:szCs w:val="24"/>
        </w:rPr>
        <w:t xml:space="preserve">από αυτή γεννήθηκε η λυρική σκηνή και β) την </w:t>
      </w:r>
      <w:r w:rsidR="00CA71DA" w:rsidRPr="00CA71DA">
        <w:rPr>
          <w:i/>
          <w:iCs/>
          <w:sz w:val="24"/>
          <w:szCs w:val="24"/>
        </w:rPr>
        <w:t>εκκλησιαστική καντάτα</w:t>
      </w:r>
      <w:r w:rsidR="00CA71DA">
        <w:rPr>
          <w:sz w:val="24"/>
          <w:szCs w:val="24"/>
        </w:rPr>
        <w:t>, που αργότερα έγινε ορατόριο (έργο χορωδιακό με σοβαρό περιεχόμενο) και που από αυτή γεννήθηκε η θρησκευτική σκηνή.</w:t>
      </w:r>
    </w:p>
    <w:p w:rsidR="00CA71DA" w:rsidRDefault="00CA71DA">
      <w:pPr>
        <w:rPr>
          <w:sz w:val="24"/>
          <w:szCs w:val="24"/>
        </w:rPr>
      </w:pPr>
      <w:r>
        <w:rPr>
          <w:sz w:val="24"/>
          <w:szCs w:val="24"/>
        </w:rPr>
        <w:t>Σας ευχαριστώ, να είστε καλά,</w:t>
      </w:r>
    </w:p>
    <w:p w:rsidR="00CA71DA" w:rsidRPr="009934F1" w:rsidRDefault="00CA71DA">
      <w:pPr>
        <w:rPr>
          <w:sz w:val="24"/>
          <w:szCs w:val="24"/>
        </w:rPr>
      </w:pPr>
      <w:r>
        <w:rPr>
          <w:sz w:val="24"/>
          <w:szCs w:val="24"/>
        </w:rPr>
        <w:t>Ελένη Σερέτη  Μουσικός.</w:t>
      </w:r>
      <w:bookmarkStart w:id="0" w:name="_GoBack"/>
      <w:bookmarkEnd w:id="0"/>
    </w:p>
    <w:sectPr w:rsidR="00CA71DA" w:rsidRPr="00993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32"/>
    <w:rsid w:val="00205C32"/>
    <w:rsid w:val="002D3699"/>
    <w:rsid w:val="006E18D7"/>
    <w:rsid w:val="009934F1"/>
    <w:rsid w:val="00AD1505"/>
    <w:rsid w:val="00CA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6229"/>
  <w15:chartTrackingRefBased/>
  <w15:docId w15:val="{D0A4DA30-5FAC-4CD4-A5E4-6146D2EB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Θεωνη!</dc:creator>
  <cp:keywords/>
  <dc:description/>
  <cp:lastModifiedBy>Θεωνη!</cp:lastModifiedBy>
  <cp:revision>3</cp:revision>
  <dcterms:created xsi:type="dcterms:W3CDTF">2020-04-03T17:08:00Z</dcterms:created>
  <dcterms:modified xsi:type="dcterms:W3CDTF">2020-04-03T17:42:00Z</dcterms:modified>
</cp:coreProperties>
</file>